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21"/>
          <w:szCs w:val="21"/>
          <w:lang w:val="en-US" w:eastAsia="zh-CN"/>
        </w:rPr>
      </w:pPr>
    </w:p>
    <w:tbl>
      <w:tblPr>
        <w:tblStyle w:val="4"/>
        <w:tblW w:w="9687" w:type="dxa"/>
        <w:tblInd w:w="13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9687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2021第九届全国电子商务运营技能竞赛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  <w:szCs w:val="24"/>
                <w:vertAlign w:val="baseline"/>
                <w:lang w:val="en-US" w:eastAsia="zh-CN"/>
              </w:rPr>
              <w:t>公平竞赛承诺书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1" w:hRule="atLeast"/>
        </w:trPr>
        <w:tc>
          <w:tcPr>
            <w:tcW w:w="96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本团队（团队名称：__________________________________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，团队成员：____________________________________________________________，所在院校：_________________________________，指导教师：____________________________）承诺，遵循公平竞赛原则，诚信参赛，尊重比赛结果。如实提供报名信息，比赛过程中作品均为本团队创作，比赛期间杜绝出现任何形式的替赛或替换作品等作弊行为。</w:t>
            </w:r>
          </w:p>
          <w:p>
            <w:pPr>
              <w:spacing w:line="48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如因违反赛事规定导致主办方或承办方遭受任何损失，将由本人承担全部责任。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承诺人：（签字）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指导教师：（签字）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87" w:type="dxa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承诺时间：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24"/>
          <w:szCs w:val="24"/>
          <w:lang w:val="en-US" w:eastAsia="zh-CN"/>
        </w:rPr>
        <w:t>填表说明：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PDF版本，12月18日提交至大赛指定邮箱：dsdasai@bjbodao.com。</w:t>
      </w:r>
    </w:p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550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2021-12-06T02:18:09Z</dcterms:created>
  <dc:creator>hohoh</dc:creator>
  <cp:lastModifiedBy>大胡子512</cp:lastModifiedBy>
  <dcterms:modified xsi:type="dcterms:W3CDTF">2021-12-06T02:18:34Z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3DA5307D6EE049DB9CE3918AD7774C78</vt:lpwstr>
  </property>
</Properties>
</file>